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3" w:type="dxa"/>
        <w:tblInd w:w="108" w:type="dxa"/>
        <w:tblLook w:val="01E0" w:firstRow="1" w:lastRow="1" w:firstColumn="1" w:lastColumn="1" w:noHBand="0" w:noVBand="0"/>
      </w:tblPr>
      <w:tblGrid>
        <w:gridCol w:w="3331"/>
        <w:gridCol w:w="3332"/>
      </w:tblGrid>
      <w:tr w:rsidR="00D43637" w:rsidRPr="00D43637" w:rsidTr="005F0C85">
        <w:tc>
          <w:tcPr>
            <w:tcW w:w="3331" w:type="dxa"/>
          </w:tcPr>
          <w:p w:rsidR="00F87C18" w:rsidRPr="00D43637" w:rsidRDefault="00F87C18" w:rsidP="005F0C85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СОГЛАСОВАНО</w:t>
            </w:r>
          </w:p>
        </w:tc>
        <w:tc>
          <w:tcPr>
            <w:tcW w:w="3332" w:type="dxa"/>
          </w:tcPr>
          <w:p w:rsidR="00F87C18" w:rsidRPr="00D43637" w:rsidRDefault="00F87C18" w:rsidP="005F0C85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УТВЕРЖДАЮ</w:t>
            </w:r>
          </w:p>
        </w:tc>
      </w:tr>
      <w:tr w:rsidR="00D43637" w:rsidRPr="00D43637" w:rsidTr="005F0C85">
        <w:tc>
          <w:tcPr>
            <w:tcW w:w="3331" w:type="dxa"/>
          </w:tcPr>
          <w:p w:rsidR="00F87C18" w:rsidRPr="00D43637" w:rsidRDefault="005F61ED" w:rsidP="005F0C85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Н</w:t>
            </w:r>
            <w:r w:rsidR="00F87C18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ачальник отдела по образованию </w:t>
            </w:r>
            <w:proofErr w:type="spellStart"/>
            <w:r w:rsidR="00F87C18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Докшицкого</w:t>
            </w:r>
            <w:proofErr w:type="spellEnd"/>
            <w:r w:rsidR="00F87C18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райисполкома</w:t>
            </w:r>
          </w:p>
          <w:p w:rsidR="00F87C18" w:rsidRPr="00D43637" w:rsidRDefault="00F87C18" w:rsidP="005F0C85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F87C18" w:rsidRPr="00D43637" w:rsidRDefault="00F87C18" w:rsidP="005F0C85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332" w:type="dxa"/>
          </w:tcPr>
          <w:p w:rsidR="00F87C18" w:rsidRPr="00D43637" w:rsidRDefault="00F87C18" w:rsidP="005F0C85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Директор Государственного учреждения дополнительного образования «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Докшицкий</w:t>
            </w:r>
            <w:proofErr w:type="spell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районный центр детей и молодёжи»</w:t>
            </w:r>
          </w:p>
        </w:tc>
      </w:tr>
      <w:tr w:rsidR="00D43637" w:rsidRPr="00D43637" w:rsidTr="005F0C85">
        <w:tc>
          <w:tcPr>
            <w:tcW w:w="3331" w:type="dxa"/>
          </w:tcPr>
          <w:p w:rsidR="00F87C18" w:rsidRPr="00D43637" w:rsidRDefault="00B47CAF" w:rsidP="005F0C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О.Н.Гущик</w:t>
            </w:r>
            <w:bookmarkStart w:id="0" w:name="_GoBack"/>
            <w:bookmarkEnd w:id="0"/>
          </w:p>
        </w:tc>
        <w:tc>
          <w:tcPr>
            <w:tcW w:w="3332" w:type="dxa"/>
          </w:tcPr>
          <w:p w:rsidR="00F87C18" w:rsidRPr="00D43637" w:rsidRDefault="00F87C18" w:rsidP="005F0C8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С.А.Янукович</w:t>
            </w:r>
            <w:proofErr w:type="spellEnd"/>
          </w:p>
        </w:tc>
      </w:tr>
      <w:tr w:rsidR="00D43637" w:rsidRPr="00D43637" w:rsidTr="005F0C85">
        <w:tc>
          <w:tcPr>
            <w:tcW w:w="3331" w:type="dxa"/>
          </w:tcPr>
          <w:p w:rsidR="00F87C18" w:rsidRPr="00D43637" w:rsidRDefault="00F87C18" w:rsidP="00D436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  <w:r w:rsidR="00D43637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</w:t>
            </w:r>
            <w:r w:rsidR="00D43637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.201</w:t>
            </w:r>
            <w:r w:rsidR="00D43637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г.</w:t>
            </w:r>
          </w:p>
        </w:tc>
        <w:tc>
          <w:tcPr>
            <w:tcW w:w="3332" w:type="dxa"/>
          </w:tcPr>
          <w:p w:rsidR="00F87C18" w:rsidRPr="00D43637" w:rsidRDefault="00F87C18" w:rsidP="00D4363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  <w:r w:rsidR="00D43637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</w:t>
            </w:r>
            <w:r w:rsidR="00D43637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.201</w:t>
            </w:r>
            <w:r w:rsidR="00D43637"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г.</w:t>
            </w:r>
          </w:p>
        </w:tc>
      </w:tr>
    </w:tbl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D43637" w:rsidP="00F87C18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</w:rPr>
      </w:pPr>
      <w:r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ЮНЫЙ ПРОГРАММИСТ</w:t>
      </w:r>
    </w:p>
    <w:p w:rsidR="00F87C18" w:rsidRPr="00D43637" w:rsidRDefault="00F87C18" w:rsidP="00F87C1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</w:rPr>
        <w:t xml:space="preserve">Программа объединения по интересам </w:t>
      </w: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</w:p>
    <w:p w:rsidR="00F87C18" w:rsidRPr="00D43637" w:rsidRDefault="00F87C18" w:rsidP="00F87C18">
      <w:pPr>
        <w:spacing w:after="0" w:line="240" w:lineRule="auto"/>
        <w:ind w:left="212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Базовый уровень изучения</w:t>
      </w:r>
    </w:p>
    <w:p w:rsidR="00F87C18" w:rsidRPr="00D43637" w:rsidRDefault="00F87C18" w:rsidP="00F87C18">
      <w:pPr>
        <w:spacing w:after="0" w:line="240" w:lineRule="auto"/>
        <w:ind w:left="2124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Срок реализации – </w:t>
      </w:r>
      <w:r w:rsidR="00D43637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</w:t>
      </w: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год</w:t>
      </w:r>
      <w:r w:rsidR="00D43637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</w:t>
      </w: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</w:p>
    <w:p w:rsidR="00F87C18" w:rsidRPr="00D43637" w:rsidRDefault="00F87C18" w:rsidP="00F87C1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E51C5B" w:rsidP="00F87C18">
      <w:pPr>
        <w:spacing w:after="0" w:line="240" w:lineRule="auto"/>
        <w:ind w:left="2124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proofErr w:type="spellStart"/>
      <w:r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Зинькевич</w:t>
      </w:r>
      <w:proofErr w:type="spellEnd"/>
      <w:r w:rsidR="00F87C18"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proofErr w:type="spellStart"/>
      <w:r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Данута</w:t>
      </w:r>
      <w:proofErr w:type="spellEnd"/>
      <w:r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Витольдовна </w:t>
      </w:r>
      <w:r w:rsidR="00F87C18" w:rsidRPr="00D43637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– </w:t>
      </w:r>
      <w:r w:rsidR="00F87C18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педагог дополнительного образования</w:t>
      </w:r>
    </w:p>
    <w:p w:rsidR="00F87C18" w:rsidRPr="00D43637" w:rsidRDefault="00F87C18" w:rsidP="00F87C18">
      <w:pPr>
        <w:spacing w:after="0" w:line="240" w:lineRule="auto"/>
        <w:ind w:firstLine="288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tabs>
          <w:tab w:val="left" w:pos="3960"/>
        </w:tabs>
        <w:spacing w:after="0" w:line="240" w:lineRule="auto"/>
        <w:ind w:firstLine="288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Рекомендована</w:t>
      </w:r>
      <w:proofErr w:type="gramEnd"/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 использованию</w:t>
      </w:r>
    </w:p>
    <w:p w:rsidR="00F87C18" w:rsidRPr="00D43637" w:rsidRDefault="00F87C18" w:rsidP="00F87C18">
      <w:pPr>
        <w:tabs>
          <w:tab w:val="left" w:pos="3960"/>
        </w:tabs>
        <w:spacing w:after="0" w:line="240" w:lineRule="auto"/>
        <w:ind w:firstLine="288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педагогическим советом </w:t>
      </w:r>
    </w:p>
    <w:p w:rsidR="00F87C18" w:rsidRPr="00D43637" w:rsidRDefault="00F87C18" w:rsidP="00F87C18">
      <w:pPr>
        <w:tabs>
          <w:tab w:val="left" w:pos="3960"/>
        </w:tabs>
        <w:spacing w:after="0" w:line="240" w:lineRule="auto"/>
        <w:ind w:firstLine="288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от </w:t>
      </w:r>
      <w:r w:rsidR="00D43637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29</w:t>
      </w: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.08.201</w:t>
      </w:r>
      <w:r w:rsidR="00D43637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9</w:t>
      </w: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г. №3</w:t>
      </w:r>
    </w:p>
    <w:p w:rsidR="00F87C18" w:rsidRPr="00D43637" w:rsidRDefault="00F87C18" w:rsidP="00F87C18">
      <w:pPr>
        <w:tabs>
          <w:tab w:val="left" w:pos="3960"/>
        </w:tabs>
        <w:spacing w:after="0" w:line="240" w:lineRule="auto"/>
        <w:ind w:firstLine="288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gramStart"/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Утверждена</w:t>
      </w:r>
      <w:proofErr w:type="gramEnd"/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приказом </w:t>
      </w:r>
    </w:p>
    <w:p w:rsidR="00F87C18" w:rsidRPr="00D43637" w:rsidRDefault="00D43637" w:rsidP="00F87C18">
      <w:pPr>
        <w:tabs>
          <w:tab w:val="left" w:pos="3960"/>
        </w:tabs>
        <w:spacing w:after="0" w:line="240" w:lineRule="auto"/>
        <w:ind w:firstLine="2880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29</w:t>
      </w:r>
      <w:r w:rsidR="00F87C18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.08.201</w:t>
      </w: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9</w:t>
      </w:r>
      <w:r w:rsidR="00F87C18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г. №47</w:t>
      </w:r>
    </w:p>
    <w:p w:rsidR="00F87C18" w:rsidRPr="00D43637" w:rsidRDefault="00F87C18" w:rsidP="00F87C1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43637" w:rsidRPr="00D43637" w:rsidRDefault="00D43637" w:rsidP="00F87C18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F87C18" w:rsidRPr="00D43637" w:rsidRDefault="00F87C18" w:rsidP="00F87C1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Докшицы</w:t>
      </w:r>
    </w:p>
    <w:p w:rsidR="00F87C18" w:rsidRPr="00D43637" w:rsidRDefault="00F87C18" w:rsidP="00F87C1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201</w:t>
      </w:r>
      <w:r w:rsidR="00D43637"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9</w:t>
      </w:r>
    </w:p>
    <w:p w:rsidR="00F87C18" w:rsidRPr="00D43637" w:rsidRDefault="00F87C18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br w:type="page"/>
      </w:r>
    </w:p>
    <w:p w:rsidR="00D43637" w:rsidRPr="00D43637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sectPr w:rsidR="00D43637" w:rsidRPr="00D43637" w:rsidSect="004C3DF7">
          <w:footerReference w:type="default" r:id="rId9"/>
          <w:pgSz w:w="8419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D43637" w:rsidRPr="00D43637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ПОЯСНИТЕЛЬНАЯ ЗАПИСКА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Программа объединения по интересам ”Юный программист“ разработана на основе типовой программы дополнительного образования детей и молодёжи естественно-математического профиля, утверждённой Постановлением Министерства образования Республики Беларусь № 123 от 06.09.2017 г. и определяет модель организации образовательного процесса на базовом уровне при реализации образовательной области ”Информатика“.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Цель реализации программы - создание условий для формирования компьютерной грамотности, алгоритмического и логического мышления, воспитания информационной культуры учащихся через изучение основ программирования и построения информационных моделей.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Задачи: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формирование теоретических знаний и практических умений в области программирования в среде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формирование умений составлять простейшие алгоритмы при планировании и реализации проектов в среде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формирование навыков объектного взаимодействия в среде программирования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, моделирования интерактивного взаимодействия с исполнителями, создания собственных программных событий (интерактивных историй, игр и презентаций, обучающих программ и тренажеров, мультфильмов, моделей), иллюстрирующих пройденный материал по различным учебным предметам;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формирование устойчивого познавательного интереса к обучению, развитие воображения, творческих способностей;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активизация самостоятельной учебно-познавательной деятельности учащихся, умения работать в паре, группе;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воспитание трудолюбия, ответственного отношения к соблюдению этических и нравственных норм при использовании информационных и коммуникационных технологий;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воспитание чувства патриотизма, готовности трудиться на благо своей страны;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развитие алгоритмического мышления, внимания, воображения;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воспитание позитивного восприятия компьютера как помощника в учебе и жизни, как инструмента для работы, творчества, самовыражения и развития.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Образовательный процесс осуществляется на основе принципов систематичности и последовательности обучения; сознательности и активности усвоения знаний и умений; связи теории с практикой; доступности и наглядности обучения; прочности усвоения знаний и умений; цикличности; сотворчества учащегося и педагога.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Программа рассчитана на учащихся </w:t>
      </w:r>
      <w:r w:rsidR="00682F03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2-8 классов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срок реализации </w:t>
      </w:r>
      <w:r w:rsidR="00682F03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–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2</w:t>
      </w:r>
      <w:r w:rsidR="00682F03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года. Занятия проводятся 2 раза в неделю по 2 часа, общее количество </w:t>
      </w:r>
      <w:r w:rsidR="00682F03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–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288 часов (144 часа за год).</w:t>
      </w:r>
      <w:r w:rsidR="00682F03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Основной формой организации образовательного процесса при реализации программы является занятие (теоретическое; практическое; смешанное, на котором чередуются теоретические и практические виды деятельности). Во время перерыва проводятся физкультминутки, направленные на активацию дыхания, кровообращения и активный отдых группы мышц, задействованных при основной деятельности.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Программа объедения по интересам ”Юный программист“ ориентирована на формирование элементов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операционального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стиля мышления учащихся, практическую работу с обучающей и развивающей информацией, позволяет стимулировать познавательные интересы, способствует развитию логического и ассоциативного мышления, а также пространственного воображения и зрительной памяти учащихся.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Занятия проводятся в кабинете, соответствующем санитарно-гигиеническим нормам, требованиям охраны труда, пожарной безопасности. Оборудование класса предполагает наличие современных компьютеров с достаточным объёмом оперативной памяти и ёмкостью жёсткого диска, с USB - входом, CD- и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DVD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RОМом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, принтером, сканером, мультимедийный проектором, выходом в сеть INTERNET.</w:t>
      </w:r>
    </w:p>
    <w:p w:rsidR="008A2012" w:rsidRDefault="008A2012">
      <w:pPr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br w:type="page"/>
      </w:r>
    </w:p>
    <w:p w:rsidR="00D43637" w:rsidRPr="00D43637" w:rsidRDefault="00D43637" w:rsidP="00D43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УЧЕБНО-ТЕМАТИЧЕСКИЙ ПЛАН</w:t>
      </w:r>
    </w:p>
    <w:p w:rsidR="00D43637" w:rsidRPr="00D43637" w:rsidRDefault="00D43637" w:rsidP="00D43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1 год обучения</w:t>
      </w:r>
    </w:p>
    <w:tbl>
      <w:tblPr>
        <w:tblW w:w="737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243"/>
        <w:gridCol w:w="709"/>
        <w:gridCol w:w="850"/>
        <w:gridCol w:w="993"/>
      </w:tblGrid>
      <w:tr w:rsidR="00D43637" w:rsidRPr="00D43637" w:rsidTr="008A2012">
        <w:trPr>
          <w:trHeight w:hRule="exact" w:val="44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3637" w:rsidRPr="00D43637" w:rsidTr="008A2012">
        <w:trPr>
          <w:trHeight w:hRule="exact" w:val="43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Всего</w:t>
            </w:r>
          </w:p>
          <w:p w:rsidR="00D43637" w:rsidRPr="00D43637" w:rsidRDefault="00D43637" w:rsidP="00EE3BA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43637" w:rsidRPr="00D43637" w:rsidTr="008A2012">
        <w:trPr>
          <w:trHeight w:hRule="exact" w:val="75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теорети</w:t>
            </w:r>
            <w:proofErr w:type="spellEnd"/>
          </w:p>
          <w:p w:rsidR="00D43637" w:rsidRPr="00D43637" w:rsidRDefault="00D43637" w:rsidP="008A201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ческих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D43637" w:rsidRPr="00D43637" w:rsidRDefault="00D43637" w:rsidP="008A201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ческих</w:t>
            </w:r>
            <w:proofErr w:type="spellEnd"/>
          </w:p>
        </w:tc>
      </w:tr>
      <w:tr w:rsidR="00D43637" w:rsidRPr="00D43637" w:rsidTr="008A2012">
        <w:trPr>
          <w:trHeight w:hRule="exact" w:val="10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Вводное занятие. Правила работы и безопасного поведения в компьютерном классе. Первичное знакомство со средой программирования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</w:tr>
      <w:tr w:rsidR="00D43637" w:rsidRPr="00D43637" w:rsidTr="008A2012">
        <w:trPr>
          <w:trHeight w:hRule="exact"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Основы анимации в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</w:tr>
      <w:tr w:rsidR="00D43637" w:rsidRPr="00D43637" w:rsidTr="008A2012">
        <w:trPr>
          <w:trHeight w:hRule="exact"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Интерактивная анимация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</w:tr>
      <w:tr w:rsidR="00D43637" w:rsidRPr="00D43637" w:rsidTr="008A2012">
        <w:trPr>
          <w:trHeight w:hRule="exact" w:val="2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Анимация с обработкой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</w:tr>
      <w:tr w:rsidR="00D43637" w:rsidRPr="00D43637" w:rsidTr="008A2012">
        <w:trPr>
          <w:trHeight w:hRule="exact" w:val="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Создание спрайтов и фонов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</w:tr>
      <w:tr w:rsidR="00D43637" w:rsidRPr="00D43637" w:rsidTr="008A2012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Черепашья графика и программирование рисования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</w:tr>
      <w:tr w:rsidR="00D43637" w:rsidRPr="00D43637" w:rsidTr="008A2012">
        <w:trPr>
          <w:trHeight w:hRule="exact"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Звук и музыка в анимации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</w:tr>
      <w:tr w:rsidR="00D43637" w:rsidRPr="00D43637" w:rsidTr="008A2012">
        <w:trPr>
          <w:trHeight w:hRule="exact" w:val="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pStyle w:val="2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8.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Создание мультфильмов и диалоговых историй с помощью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D43637" w:rsidRPr="00D43637" w:rsidTr="008A2012">
        <w:trPr>
          <w:trHeight w:hRule="exact" w:val="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pStyle w:val="2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Анимация сказок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</w:tr>
      <w:tr w:rsidR="00D43637" w:rsidRPr="00D43637" w:rsidTr="008A2012">
        <w:trPr>
          <w:trHeight w:hRule="exact" w:val="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pStyle w:val="2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10.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Принцип создания </w:t>
            </w:r>
            <w:proofErr w:type="gram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учебных</w:t>
            </w:r>
            <w:proofErr w:type="gram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игр-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D43637" w:rsidRPr="00D43637" w:rsidTr="008A2012">
        <w:trPr>
          <w:trHeight w:hRule="exact" w:val="5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pStyle w:val="2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11.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Черепашья графика и инструмент Перо в арт-проектах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</w:tr>
      <w:tr w:rsidR="00D43637" w:rsidRPr="00D43637" w:rsidTr="008A2012">
        <w:trPr>
          <w:trHeight w:hRule="exact" w:val="5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pStyle w:val="2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Многоуровневые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квесты</w:t>
            </w:r>
            <w:proofErr w:type="spell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интерактивные истории с ветвящимися сюжетами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</w:tr>
      <w:tr w:rsidR="00D43637" w:rsidRPr="00D43637" w:rsidTr="008A2012">
        <w:trPr>
          <w:trHeight w:hRule="exact"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D43637">
            <w:pPr>
              <w:pStyle w:val="2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13.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8A201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</w:tr>
      <w:tr w:rsidR="008A2012" w:rsidRPr="008A2012" w:rsidTr="008A2012">
        <w:trPr>
          <w:trHeight w:hRule="exact" w:val="442"/>
        </w:trPr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8A2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A2012">
              <w:rPr>
                <w:rStyle w:val="1"/>
                <w:rFonts w:eastAsiaTheme="minorHAnsi"/>
                <w:b/>
                <w:color w:val="0F243E" w:themeColor="text2" w:themeShade="8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A201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A201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A201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98</w:t>
            </w:r>
          </w:p>
        </w:tc>
      </w:tr>
    </w:tbl>
    <w:p w:rsidR="00D43637" w:rsidRPr="00D43637" w:rsidRDefault="00D43637" w:rsidP="00D43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СОДЕРЖАНИЕ ОБРАЗОВАТЕЛЬНОЙ ОБЛАСТИ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Вводное занятие. Правила работы и безопасного поведения в компьютерном  классе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Цели и задачи объединения по интересам.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Обучение правилам безопасного поведения на занятиях объединения по интересам.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Эргономика рабочего места. Выполнение санитарно-гигиенических норм при работе с компьютером, комплекс упражнений для глаз.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Правила пожарной безопасности. Правила пользования огнетушителем. Порядок эвакуации из кабинета, здания в случае возникновения пожара.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Первичное знакомство со средой программирования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Элементы интерфейса среды программирования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: сцена, спрайт; группы блоков команд; кнопки СТАРТ и СТОП; главное меню (выбор языка интерфейса; пункты Файл: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Новый, Сохранить, Сохранить как).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Простая анимация движения стандартного спрайта ”Кот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“ (пример: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”Кот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гуляет по сцене“) с помощью команд ДВИЖЕНИЕ: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”Идти (10) шагов“; ”Если на краю, оттолкнуться“; СОБЫТИЯ: ”Когда щелкнут по флажку “; УПРАВЛЕНИЕ: ”Всегда“.</w:t>
      </w:r>
    </w:p>
    <w:p w:rsid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Практическая работа: запуск программы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знакомства с интерфейсом среды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</w:t>
      </w:r>
    </w:p>
    <w:p w:rsidR="008A2012" w:rsidRPr="00D43637" w:rsidRDefault="008A2012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2.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 xml:space="preserve">Основы анимации в 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Scratch</w:t>
      </w:r>
      <w:proofErr w:type="spell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Свойства спрайта: изменение имени; стиль вращения; настройка направления движения. Режимы просмотра проекта (малый экран, полный экран, режим демонстрации).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Главное меню (пункт Файл: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Новый, Открыть, Сохранить, Сохранить как).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Библиотека спрайтов. Добавление спрайтов на сцену. Пример анимации ”Кот и его друзья ходят в разных направлениях“. Фоны сцены и смена фона. Команда ВНЕШНОСТЬ: "Сменить фон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на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... “.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Вкладка спрайта "Костюмы“. Анимация спрайта через смену костюмов с помощью команд ВНЕШНОСТЬ: "Сменить костюм на ... “, "Следующий костюм“; УПРАВЛЕНИЕ: "Ждать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секунд“. Добавление баллонов прямой речи (команды "Сказать ...“, "Думать...“ группы ВНЕШНОСТЬ).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Вкладка спрайта "Звуки“. Добавление звука (команда "Играть звук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()“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группы ЗВУК).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командами групп ВНЕШНОСТЬ, УПРАВЛЕНИЕ, создание простейшей анимации, сохранение документа.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3.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Интерактивная анимация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Команды СОБЫТИЯ: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"Когда спрайт нажат“, "Когда клавиша () нажата“; команды изменения внешности спрайта с помощью графических эффектов (ВНЕШНОСТЬ: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"Изменить (цвет) эффект на ...“, "Установить эффект (цвет) в значение...“, "Убрать графические эффекты“, "Изменить размер на (10)“, "Установить размер (100) %“.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Примеры анимации спрайта в результате щелчка по нему мышью: спрайт говорит или воспроизводит звук, меняет внешний вид (цвет, размер и пр.). Анимация, управляемая нажатием клавиш.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командами групп ВНЕШНОСТЬ, СОБЫТИЯ, создание интерактивной анимации.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4.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Анимация с обработкой событий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Анимация с обработкой событий и взаимодействия нескольких объектов (спрайтов) - команды "Передать (сообщение)“ и "Когда я получу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()“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из группы СОБЫТИЯ. Например, при ударе одного спрайта (Лошадки) о край сцены другой спрайт (Лев) должен сказать: "Ах ты, бедняжка!“. Введение в понятие алгоритма с ветвлением (без теоретических объяснений, только на практике). Команды "Всегда“, "Если &lt;&gt; то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группы УПРАВЛЕНИЕ и "Касается (край)? “ группы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СЕНСОРЫ. Пример анимации диалога между спрайтами: после своей реплики спрайт передает сообщение второму спрайту и т.д.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Управление движением персонажа с помощью мышки (ДВИЖЕНИЕ: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"Перейти в указатель мышки“, "повернуться к...“).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Взаимодействие двух спрайтов. Обработка касания спрайтов (если касается, то играть звук или говорить).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командами групп СОБЫТИЯ, УПРАВЛЕНИЕ, ДВИЖЕНИЯ, создание анимации с обработкой событий.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5.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Создание спрайтов и фонов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Создаём свой спрайт в графическом редакторе. Инструмент ”Нарисовать новый объект“. Вкладка "Костюмы“ спрайта.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Графический редактор костюмов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: векторный и растровый режимы.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Инструменты рисования растрового режима: выбор цвета в палитре; инструменты "кисточка“, "ластик“, "заливка“, "прямоугольник“, "эллипс“, "линия“, "пипетка“; выбор размера кисти; кнопки ОТМЕНА (отменить последнее действие; информационная панель объекта).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Редактирование и рисование костюмов спрайта в растровом режиме.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Инструменты рисования в векторном режиме графического редактора. Редактирование и рисование костюмов спрайта в векторном режиме.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Создание своей анимации со своими спрайтами по различным сюжетам (историям, рассказам и сказкам и пр.). Дополнительные инструменты верхней панели инструментов графического редактора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: "очистить“, "Добавить“, "Импорт“, ”Обрезать (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Crop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) “, "Отразить слева направо“, "Отразить сверху вниз“, "Установить центр костюма“. Создание костюмов и фонов спрайта с использованием готовых изображений. Импорт костюмов.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инструментами "кисточка“, "ластик“, "заливка“, "прямоугольник“, "эллипс“, "линия“, "пипетка“, создание нового спрайта.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6.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Черепашья графика и программирование рисования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Черепашья графика. Инструмент Перо.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Группа команд ПЕРО: команды "Очистить“, ”Печать“, "Опустить перо“, "Поднять перо“, "Установить цвет () для пера“, "Изменить цвет пера“.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Рисование разноцветных геометрических фигур и букв с помощью черепашьей графики.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Понятие координат и рисование по координатам. Определение координат спрайта на сцене.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Команды "Перейти в х: () у: ()“, "Плыть () секунд в точку х: () у: ()“, "Изменить х на ()“, "Установить х в ()“, "Изменить у на ()“, "Установить у в ()“ группы команд ДВИЖЕНИЕ.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инструментом ПЕРО, создание проекта при помощи техники черепашья графика.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7.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Звук и музыка в анимации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Добавление звука в мультфильмы, истории, игры. Вкладка "Звуки“ и библиотека звуков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Группа команд ЗВУК: Играть звук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(),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Играть звук () до конца, Остановить все звуки.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Играем на пианино и других музыкальных инструментах. Знакомство с музыкальными возможностями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и основами нотной грамоты для компьютера. Группа команд ЗВУК: "Барабану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играть () тактов“; "Играть ноту () () тактов“, "Выбрать инструмент ()“.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Примеры музыкальных проектов: "Музыкальный синтезатор“: проигрывания нот по нажатию клавиш клавиатуры компьютера; по готовой нотной записи простого музыкального произведения или известной детской песни создать музыкальный проект, который играет это произведение, и др.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командами группы ЗВУК, создание музыкального проекта.</w:t>
      </w:r>
    </w:p>
    <w:p w:rsid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8A2012" w:rsidRPr="00D43637" w:rsidRDefault="008A2012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8. Создание мультфильмов и диалоговых историй с помощью 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Scratch</w:t>
      </w:r>
      <w:proofErr w:type="spell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Разработка сценария мультфильма (анимации). Подготовка иллюстраций для мультфильма: фоны сцены; спрайты. Анимация движения спрайтов на сцене. Разработка диалогов персонажей мультфильма. Команды из группы ДВИЖЕНИЕ: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"Идти () шагов“; "Повернуть на () градусов“; "Повернуть в направлении ()“; "Если на краю, оттолкнуться“.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Команды ВНЕШНОСТЬ: "Говорить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 течение () секунд“; "Сказать ()“; "Думать ()“; "Спрятаться“; "Показаться“.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Смена фонов сцены. Команды ВНЕШНОСТЬ: "Сменить фон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на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()“.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Инструменты графического редактора костюмов и фонов: работа в растровом режиме.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создание мультфильмов и диалоговых историй.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9.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Анимация сказок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Этапы решения задачи по программированию: постановка, разработка сценария, алгоритмизация, кодирование, тестирование, отладка.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Покадровая анимация и смена костюмов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Инструменты векторного редактора. Команды ВНЕШНОСТЬ: "Сменить костюм на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()“; "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Следующий костюм“. СОБЫТИЯ: "Передать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()“, "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Когда я получу ()“.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Разработка сценария сказки в виде таблицы объектов, их свойств и взаимодействий. Использование заимствованных кодов и объектов, авторские права.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Проекты-мультфильмы по народным сказкам: "Колобок“, "Гуси-лебеди“, "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Заюшкина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избушка“, "Лисица и журавль“, "По щучьему велению“ и др.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создание проектов анимации любимых сказок.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10.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 xml:space="preserve">Принципы создания </w:t>
      </w:r>
      <w:proofErr w:type="gram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учебных</w:t>
      </w:r>
      <w:proofErr w:type="gramEnd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 игр-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квестов</w:t>
      </w:r>
      <w:proofErr w:type="spell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Понятие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необходимые компоненты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. Разработка основного алгоритма, интерфейса и сцен. Логика прохождения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задания и загадки. Основные базовые алгоритмические конструкции и их реализация в среде исполнителя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- ветвления и циклы. Команды управления "Если ... то ...“. События и сенсоры. Команды СОБЫТИЯ: "Когда клавиша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нажата“; "Когда спрайт нажат“; СЕНСОРЫ: "Касается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()?“; "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Касается цвета ()?“. Управление движением спрайта с помощью мыши и клавиатуры.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Переменная и её использование. Идентификатор и значение переменной. Типы переменных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: числовые, строковые. Команды для работы с переменными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Группа команд ДАННЫЕ: Создать переменную, работа с переменными. Группа команд ОПЕРАТОРЫ. Числовой тип данных и его использование для подсчета очков в игре.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Строковый тип данных и его использование в диалогах. Создание комиксов.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Практическая работа: создание простой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учебной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-игры.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11.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Черепашья графика и инструмент Перо в арт-проектах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Черепашья графика. Инструмент Перо.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Группа команд ПЕРО: команды "Очистить“, "Печать“, "Опустить перо“, "Поднять перо“, "Установить цвет () для пера“, "Изменить цвет пера“.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Рисование разноцветных геометрических фигур, букв и других объектов с помощью черепашьей графики.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Понятие координат и рисование по координатам. Определение координат спрайта на сцене.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Команды "Перейти в х: () у: ()“, "Плыть () секунд в точку х: () у: ()“, "Изменить х на ()“, "Установить х в ()“, "Изменить у на ()“, "Установить у в ()“ группы команд ДВИЖЕНИЕ.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техникой черепашья графика, создание простейшего арт-проекта.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12.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 xml:space="preserve">Многоуровневые 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квесты</w:t>
      </w:r>
      <w:proofErr w:type="spellEnd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 и интерактивные истории с ветвящимися сюжетами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Дизайн проекта и интерфейс. Элементы интерфейса (кнопки, подсказки, сообщения и пр.) и способы их реализации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Способы создания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многоуровневых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квестов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Различные способы смены фонов сцены по различным условиям: касание спрайта; набор очков; ввод ответа на вопрос и др. Использование ветвлений и циклов различного вида.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Сказки-загадки. Лабиринты с вопросами. Команды группы СЕНСОРЫ: "Спросить ... и ждать“, "Ответ“ (защищенная переменная).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Практическая работа: создание многоуровневых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квестов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и интерактивных историй.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13.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 xml:space="preserve"> Заключительное занятие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Презентация проектов. Подведение итогов работы.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8A2012" w:rsidRDefault="008A2012">
      <w:pPr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br w:type="page"/>
      </w:r>
    </w:p>
    <w:p w:rsidR="00D43637" w:rsidRPr="00D43637" w:rsidRDefault="00D43637" w:rsidP="00D4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2 год обучения</w:t>
      </w:r>
    </w:p>
    <w:tbl>
      <w:tblPr>
        <w:tblW w:w="7514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62"/>
        <w:gridCol w:w="841"/>
        <w:gridCol w:w="850"/>
        <w:gridCol w:w="993"/>
      </w:tblGrid>
      <w:tr w:rsidR="00D43637" w:rsidRPr="00D43637" w:rsidTr="008A2012">
        <w:trPr>
          <w:trHeight w:hRule="exact" w:val="4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43637" w:rsidRPr="00D43637" w:rsidTr="008A2012">
        <w:trPr>
          <w:trHeight w:hRule="exact" w:val="437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Всего</w:t>
            </w:r>
          </w:p>
          <w:p w:rsidR="00D43637" w:rsidRPr="00D43637" w:rsidRDefault="00D43637" w:rsidP="00EE3BA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43637" w:rsidRPr="00D43637" w:rsidTr="008A2012">
        <w:trPr>
          <w:trHeight w:hRule="exact" w:val="75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теорети</w:t>
            </w:r>
            <w:proofErr w:type="spellEnd"/>
          </w:p>
          <w:p w:rsidR="00D43637" w:rsidRPr="00D43637" w:rsidRDefault="00D43637" w:rsidP="00EE3BA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ческих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D43637" w:rsidRPr="00D43637" w:rsidRDefault="00D43637" w:rsidP="00EE3BA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ческих</w:t>
            </w:r>
            <w:proofErr w:type="spellEnd"/>
          </w:p>
        </w:tc>
      </w:tr>
      <w:tr w:rsidR="00D43637" w:rsidRPr="00D43637" w:rsidTr="008A2012">
        <w:trPr>
          <w:trHeight w:hRule="exact" w:val="1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Вводное занятие. Правила работы и безопасного поведения в компьютерном классе. Повторение интерфейса  среды  программирования 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Scratch</w:t>
            </w:r>
            <w:proofErr w:type="spell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</w:tr>
      <w:tr w:rsidR="00D43637" w:rsidRPr="00D43637" w:rsidTr="008A2012">
        <w:trPr>
          <w:trHeight w:hRule="exact"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8A20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Создание мультфильмов и диалоговых историй с помощью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</w:tr>
      <w:tr w:rsidR="00D43637" w:rsidRPr="00D43637" w:rsidTr="008A2012">
        <w:trPr>
          <w:trHeight w:hRule="exact"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Повторение темы. Анимация с обработкой событий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</w:tr>
      <w:tr w:rsidR="00D43637" w:rsidRPr="00D43637" w:rsidTr="008A2012">
        <w:trPr>
          <w:trHeight w:hRule="exact"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Создание спрайтов и фонов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</w:p>
        </w:tc>
      </w:tr>
      <w:tr w:rsidR="00D43637" w:rsidRPr="00D43637" w:rsidTr="008A2012">
        <w:trPr>
          <w:trHeight w:hRule="exact"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Черепашья г</w:t>
            </w:r>
            <w:r w:rsidR="008A20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рафика и инструмент Перо в арт-</w:t>
            </w: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проектах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D43637" w:rsidRPr="00D43637" w:rsidTr="008A2012">
        <w:trPr>
          <w:trHeight w:hRule="exact"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8A20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Интерактивные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квесты</w:t>
            </w:r>
            <w:proofErr w:type="spell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, игры и тренажеры с ветвящимися сюжетами по математике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D43637" w:rsidRPr="00D43637" w:rsidTr="008A2012">
        <w:trPr>
          <w:trHeight w:hRule="exact"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</w:pPr>
            <w:r w:rsidRPr="00D43637">
              <w:rPr>
                <w:rFonts w:ascii="Times New Roman" w:eastAsia="Times New Roman" w:hAnsi="Times New Roman" w:cs="Times New Roman"/>
                <w:color w:val="0F243E" w:themeColor="text2" w:themeShade="80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Многоуровневые </w:t>
            </w:r>
            <w:proofErr w:type="spell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квесты</w:t>
            </w:r>
            <w:proofErr w:type="spell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и интерактивные истории с ветвящимися сюжетами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</w:p>
        </w:tc>
      </w:tr>
      <w:tr w:rsidR="00D43637" w:rsidRPr="00D43637" w:rsidTr="008A2012">
        <w:trPr>
          <w:trHeight w:hRule="exact"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pStyle w:val="2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8.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Создание </w:t>
            </w:r>
            <w:proofErr w:type="gramStart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индивидуальных проектов</w:t>
            </w:r>
            <w:proofErr w:type="gramEnd"/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32</w:t>
            </w:r>
          </w:p>
        </w:tc>
      </w:tr>
      <w:tr w:rsidR="00D43637" w:rsidRPr="00D43637" w:rsidTr="008A2012">
        <w:trPr>
          <w:trHeight w:hRule="exact"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637" w:rsidRPr="00D43637" w:rsidRDefault="00D43637" w:rsidP="00EE3BAC">
            <w:pPr>
              <w:pStyle w:val="2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Style w:val="1"/>
                <w:color w:val="0F243E" w:themeColor="text2" w:themeShade="80"/>
                <w:sz w:val="24"/>
                <w:szCs w:val="24"/>
              </w:rPr>
              <w:t>9.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Итоговое занятие.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637" w:rsidRPr="00D43637" w:rsidRDefault="00D43637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43637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</w:tr>
      <w:tr w:rsidR="008A2012" w:rsidRPr="008A2012" w:rsidTr="008A2012">
        <w:trPr>
          <w:trHeight w:hRule="exact" w:val="442"/>
        </w:trPr>
        <w:tc>
          <w:tcPr>
            <w:tcW w:w="483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8A2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A201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EE3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8A2012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8A2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012" w:rsidRPr="008A2012" w:rsidRDefault="008A2012" w:rsidP="008A2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113</w:t>
            </w:r>
          </w:p>
        </w:tc>
      </w:tr>
    </w:tbl>
    <w:p w:rsidR="00D43637" w:rsidRPr="00D43637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8A2012" w:rsidRDefault="008A2012">
      <w:pPr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br w:type="page"/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СОДЕРЖАНИЕ ОБРАЗОВАТЕЛЬНОЙ ОБЛАСТИ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Вводное занятие. Правила работы и безопасного поведения в компьютерном  классе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Цели и задачи объединения по интересам.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Обучение правилам безопасного поведения на занятиях объединения по интересам.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Эргономика рабочего места. Выполнение санитарно-гигиенических норм при работе с компьютером, комплекс упражнений для глаз.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Правила пожарной безопасности. Правила пользования огнетушителем. Порядок эвакуации из кабинета, здания в случае возникновения пожара.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Повторение интерфейса  среды  программирования  </w:t>
      </w:r>
      <w:proofErr w:type="spellStart"/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Scratch</w:t>
      </w:r>
      <w:proofErr w:type="spellEnd"/>
      <w:r w:rsidRPr="00D43637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Практическая работа: запуск программы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, создание простейшего мультфильма.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2. 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Создание мультфильмов и диалоговых историй с помощью 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Scratch</w:t>
      </w:r>
      <w:proofErr w:type="spell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Разработка  сценария  мультфильма  (анимации).  Подготовка иллюстраций  для  мультфильма:  фоны  сцены;  спрайты.  Анимация  движения спрайтов на сцене. Разработка диалогов персонажей мультфильма. Команды из группы ДВИЖЕНИЕ: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Идти () шагов; Повернуть на () градусов;  Повернуть в  направлении  ();  Если  на  краю,  оттолкнуться.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 Команды  ВНЕШНОСТЬ: Говорить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 () 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  течение  ()  секунд;  Сказать  ();  Думать  ();  Спрятаться; Показаться.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Смена фонов сцены. Команды ВНЕШНОСТЬ: Сменить фон на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Инструменты  графического  редактора  костюмов  и  фонов:  работа  в растровом режиме.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Создание мультфильма на основе диалога.</w:t>
      </w:r>
    </w:p>
    <w:p w:rsid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8A2012" w:rsidRDefault="008A2012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8A2012" w:rsidRDefault="008A2012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3.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Анимация с обработкой событий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Анимация с обработкой событий и взаимодействия нескольких объектов (спрайтов) - команды "Передать (сообщение)“ и "Когда я получу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()“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из группы СОБЫТИЯ. Например, при ударе одного спрайта (Лошадки) о край сцены другой спрайт (Лев) должен сказать: "Ах ты, бедняжка!“. Введение в понятие алгоритма с ветвлением. Команды "Всегда“, "Если &lt;&gt; то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группы УПРАВЛЕНИЕ и "Касается (край)? “ группы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СЕНСОРЫ. Пример анимации диалога между спрайтами: после своей реплики спрайт передает сообщение второму спрайту и т.д.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Управление движением персонажа с помощью мышки (ДВИЖЕНИЕ: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"Перейти в указатель мышки“, "повернуться к...“).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Взаимодействие двух спрайтов. Обработка касания спрайтов (если касается, то играть звук или говорить).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командами групп СОБЫТИЯ, УПРАВЛЕНИЕ, ДВИЖЕНИЯ, создание анимации с обработкой событий.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4.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>Создание спрайтов и фонов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Создаём свой спрайт в графическом редакторе. Инструмент ”Нарисовать новый объект“. Вкладка "Костюмы“ спрайта.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Графический редактор костюмов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: векторный и растровый режимы.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Инструменты рисования растрового режима: выбор цвета в палитре; инструменты "кисточка“, "ластик“, "заливка“, "прямоугольник“, "эллипс“, "линия“, "пипетка“; выбор размера кисти; кнопки ОТМЕНА (отменить последнее действие; информационная панель объекта).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Редактирование и рисование костюмов спрайта в растровом режиме.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Инструменты рисования в векторном режиме графического редактора. Редактирование и рисование костюмов спрайта в векторном режиме.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Создание своей анимации со своими спрайтами по различным сюжетам (историям, рассказам и сказкам и пр.). Дополнительные инструменты верхней панели инструментов графического редактора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: "очистить“, "Добавить“, "Импорт“, ”Обрезать (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Crop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)“, "Отразить слева направо“, "Отразить сверху вниз“, "Установить центр костюма“. Создание костюмов и фонов спрайта с использованием готовых изображений. Импорт костюмов.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создание нового спрайта, создание мультфильма с  использование нарисованных спрайтов.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5. Черепашья графика и инструмент Перо в арт-проектах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Черепашья графика. Инструмент Перо.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Группа команд ПЕРО: команды "Очистить“, "Печать“, "Опустить перо“, "Поднять перо“, "Установить цвет () для пера“, "Изменить цвет пера“.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Рисование разноцветных геометрических фигур, букв и других объектов с помощью черепашьей графики.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Понятие координат и рисование по координатам. Определение координат спрайта на сцене.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Команды "Перейти в х: () у: ()“, "Плыть () секунд в точку х: () у: ()“, "Изменить х на ()“, "Установить х в ()“, "Изменить у на ()“, "Установить у в ()“ группы команд ДВИЖЕНИЕ.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работа с техникой черепашья графика, создание арт-проекта.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6. Интерактивные 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квесты</w:t>
      </w:r>
      <w:proofErr w:type="spellEnd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, игры и тренажеры с ветвящимися сюжетами по математике 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Понятие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необходимые компоненты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. Разработка основного алгоритма,  интерфейса  и  сцен.  Логика  прохождения 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 задания  и загадки.  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События  и  сенсоры.  Команды  СОБЫТИЯ:  Когда  клавиша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 () 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нажата; Когда спрайт нажат; СЕНСОРЫ: Касается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()?; 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Касается цвета ()?. 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Числовой тип данных. Команды группы ОПЕРАТОРЫ для выполнения вычислений и сравнения значений.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Способы создания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многоуровневых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квестов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Различные способы смены фонов  сцены  по  различным  условиям:  касание  спрайта;  набор  очков;  ввод ответа на вопрос и др. Использование ветвлений и циклов различного вида.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Различные  способы  смены  фонов  сцены  по  различным  условиям: касание  спрайта;  набор  очков;  ввод  ответа  на  вопрос  и  др.  Использование ветвлений и циклов различного вида.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Практическая работа: Задачи на движение. Взвешиваем и измеряем. Дидактическая  игра  «Волшебная  таблица  умножения»  (повторение табличных случаев умножения и деления во 2-3 классах).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Анимирование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 задач  из  задачника  Григория 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Остера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 «Ненаглядное пособие по математике».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7.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 xml:space="preserve">Многоуровневые </w:t>
      </w:r>
      <w:proofErr w:type="spell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квесты</w:t>
      </w:r>
      <w:proofErr w:type="spellEnd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 и интерактивные истории с ветвящимися сюжетами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Дизайн проекта и интерфейс. Элементы интерфейса (кнопки, подсказки, сообщения и пр.) и способы их реализации в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Способы создания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многоуровневых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квестов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Различные способы смены фонов сцены по различным условиям: касание спрайта; набор очков; ввод ответа на вопрос и др. Использование ветвлений и циклов различного вида.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Сказки-загадки. Лабиринты с вопросами. Команды группы СЕНСОРЫ: "Спросить ... и ждать“, "Ответ“ (защищенная переменная).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Практическая работа: создание многоуровневых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квестов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и интерактивных историй.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 xml:space="preserve">8. Создание </w:t>
      </w:r>
      <w:proofErr w:type="gramStart"/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индивидуальных проектов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Выбор темы для создания проекта. Создание информационной модели, и определение последовательности этапов работы над проектом.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Практическая работа: создание проекта с использованием изученных возможностей среды программирования.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13.</w:t>
      </w: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ab/>
        <w:t xml:space="preserve"> Заключительное занятие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Презентация проектов. Подведение итогов работы.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ОЖИДАЕМЫЕ РЕЗУЛЬТАТЫ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По итогам реализации образовательной программы "Проектная деятельность в среде программирования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“ учащиеся должны знать: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функциональное устройство программной среды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и основные структурные элементы пользовательского интерфейса;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назначение и использование основных блоков команд, состояний, программ;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типы переменных, команды для работы с переменными в среде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основные базовые алгоритмические конструкции (ветвления и циклы) и их реализацию в среде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этапы решения задачи по программированию: постановка, разработка сценария, алгоритмизация, кодирование, тестирование, отладка;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правила сохранения документа и необходимость присвоения его правильного имени;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назначение компьютера и возможность его использования при изучении различных учебных предметов;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правила безопасной работы в классе.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Учащиеся должны уметь: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загружать программную среду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работать с заготовками для персонажей и сцен в соответствующих библиотеках программной среды;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создавать и редактировать свой сайт в графическом редакторе;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создавать простую анимацию движения спрайта с помощью команд "движение“, "события“, "управление“;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разрабатывать сценарий и подготавливать иллюстрации для мультфильма (анимации);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публично предъявлять результаты работы;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-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использовать приобретенные знания и умения в практической</w:t>
      </w:r>
      <w:r w:rsidR="008A2012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деятельности и повседневной жизни.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По итогам обучения у учащихся должен быть сформирован устойчивый познавательных интерес к информационным технологиям, ответственное отношение к соблюдению этических и нравственных норм при использовании информационных и коммуникационных технологий.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ФОРМЫ ПОДВЕДЕНИЯ ИТОГОВ РЕАЛИЗАЦИИ ПРОГРАММЫ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Формой подведения итогов реализации программы является заключительное занятие, на котором учащиеся представляют проекты, созданные по собственному замыслу.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ФОРМЫ И МЕТОДЫ РЕАЛИЗАЦИИ ПРОГРАММЫ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При реализации программы используются традиционные и нетрадиционные формы и методы работы, направленные на создание оптимальных условий для достижения ожидаемых результатов в обучении, воспитании, развитии учащихся, удовлетворении их индивидуальных возможностей, потребностей, интересов, раскрытия личностного потенциала каждого.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 образовательном процессе применяются групповые и индивидуальные формы обучения, однако наиболее эффективной является индивидуально-групповая форма обучения, применяется работа в парах.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При реализации данной программы в целях подготовки учащихся к конкурсам научно-технического творчества, научно-практическим конференциям и т.д., применяются индивидуальные формы обучения.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При реализации программы используются образовательные технологии дифференцированного обучения и использования информационно-коммуникативных средств в образовательном процессе.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При реализации программы используются методы проблемного обучения,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объяснительно-иллюстративный,</w:t>
      </w:r>
      <w:r w:rsidR="008A2012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репродуктивный,</w:t>
      </w:r>
      <w:r w:rsidR="008A2012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эвристический, исследовательский, который является основным методом обучения.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Занятия объединения по интересам проводятся в форме беседы, лекции, диспута, демонстрации, обсуждения, дискуссии, семинара, консультации, инструктажа, обсуждения материала из учебной, технической, справочной литературы;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минисоревнований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практикума, через мультимедийные и экранные пособия, интернет, просмотр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видеоуроков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и др.</w:t>
      </w:r>
      <w:proofErr w:type="gramEnd"/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 рамках реализации прог</w:t>
      </w:r>
      <w:r w:rsidR="008A2012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раммы объединения по интересам «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Юный программист</w:t>
      </w:r>
      <w:r w:rsidR="008A2012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»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проводятся воспитательные мероприятия в соответствии с Концепцией непрерывного воспитания детей и учащейся молодежи с учетом основных составляющих воспитания детей и учащейся молодежи: идеологическое; гражданское и патриотическое; духовно-нравственное; поликультурное, экономическое; эстетическое; экологическое; семейное и гендерное; трудовое и профессиональное воспитание; воспитание культуры безопасности жизнедеятельности;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психологической культуры; культуры здорового образа жизни; культуры быта и досуга.</w:t>
      </w:r>
    </w:p>
    <w:p w:rsidR="00D43637" w:rsidRPr="00D43637" w:rsidRDefault="00D43637" w:rsidP="008A2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 процессе реализации образовательной программы используются следующие методы контроля: устный (фронтальный опрос); письменный (тестирование, ответы на вопросы, составление алгоритмов выполнения заданий, подготовка сообщений); самоконтроль, презентация и защита проектов.</w:t>
      </w:r>
    </w:p>
    <w:p w:rsidR="00D43637" w:rsidRPr="008A2012" w:rsidRDefault="00D43637" w:rsidP="00D43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</w:pPr>
      <w:r w:rsidRPr="008A2012">
        <w:rPr>
          <w:rFonts w:ascii="Times New Roman" w:eastAsia="Times New Roman" w:hAnsi="Times New Roman" w:cs="Times New Roman"/>
          <w:b/>
          <w:color w:val="0F243E" w:themeColor="text2" w:themeShade="80"/>
          <w:spacing w:val="1"/>
          <w:sz w:val="24"/>
          <w:szCs w:val="24"/>
        </w:rPr>
        <w:t>Литература и информационный ресурс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1.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Босова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Л.Л. Методика применения интерактивных сред для обучения младших школьников программированию / Л.Л.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Босова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, Т.Е. Сорокина / Информатика и образование. - № 7 (256). - 2014.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2.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Диченская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Е.А. О тематике творческих проектов / Е.А.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Диченская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/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Тэхналапчная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адукацыя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- 2012. - № 3. - с. 54-55.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3.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Кодекс Республики Беларусь об образовании: с изм. и доп., внесенными Законом Республики Беларусь от 4 янв. 2014 г. - Минск: </w:t>
      </w:r>
      <w:proofErr w:type="gram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Нац. центр</w:t>
      </w:r>
      <w:proofErr w:type="gram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правовой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информ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Респ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Беларусь, 2014. - 400 с.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4.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Первин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Ю.А. Методика раннего обучения информатике: Методическое пособие для учителей начальной школы и методистов / Ю.А.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Первин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Изд. 1-е/ 2-е. - М.: Бином. Лаборатория знаний, 2008.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5.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Программирование для детей / К.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Вордерман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Дж.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Вудкок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Ш.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Макаманус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 [и др.]; пер. с англ. С. Ломакина. - М/: Манн, Иванов и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Фебер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, 2015.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6.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>Ресурсы учителей [Электронный ресурс]. - https://scratch.mit.edu/educators.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7.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Рындак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В.Г. Проектная деятельность школьника в среде программирования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Scratch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: учебно-методическое пособие / В.Г.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Рындак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В.О.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Дженжер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 xml:space="preserve">, Л.В. Денисова. - Оренбург: </w:t>
      </w:r>
      <w:proofErr w:type="spellStart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Оренб</w:t>
      </w:r>
      <w:proofErr w:type="spellEnd"/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. гос. ин-т. менеджмента, 2009. - 116 с.</w:t>
      </w:r>
    </w:p>
    <w:p w:rsidR="00D43637" w:rsidRPr="00D43637" w:rsidRDefault="00D43637" w:rsidP="00D43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</w:pP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>8.</w:t>
      </w:r>
      <w:r w:rsidRPr="00D43637">
        <w:rPr>
          <w:rFonts w:ascii="Times New Roman" w:eastAsia="Times New Roman" w:hAnsi="Times New Roman" w:cs="Times New Roman"/>
          <w:color w:val="0F243E" w:themeColor="text2" w:themeShade="80"/>
          <w:spacing w:val="1"/>
          <w:sz w:val="24"/>
          <w:szCs w:val="24"/>
        </w:rPr>
        <w:tab/>
        <w:t xml:space="preserve">Учителям [Электронный ресурс]. - http://scratch.by/teachers/ </w:t>
      </w:r>
    </w:p>
    <w:p w:rsidR="00157F6A" w:rsidRPr="00D43637" w:rsidRDefault="00157F6A" w:rsidP="00D43637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157F6A" w:rsidRPr="00D43637" w:rsidSect="001924D2">
      <w:pgSz w:w="8419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C9" w:rsidRDefault="00F612C9" w:rsidP="001924D2">
      <w:pPr>
        <w:spacing w:after="0" w:line="240" w:lineRule="auto"/>
      </w:pPr>
      <w:r>
        <w:separator/>
      </w:r>
    </w:p>
  </w:endnote>
  <w:endnote w:type="continuationSeparator" w:id="0">
    <w:p w:rsidR="00F612C9" w:rsidRDefault="00F612C9" w:rsidP="0019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151944"/>
      <w:docPartObj>
        <w:docPartGallery w:val="Page Numbers (Bottom of Page)"/>
        <w:docPartUnique/>
      </w:docPartObj>
    </w:sdtPr>
    <w:sdtEndPr/>
    <w:sdtContent>
      <w:p w:rsidR="001924D2" w:rsidRDefault="001924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AF">
          <w:rPr>
            <w:noProof/>
          </w:rPr>
          <w:t>2</w:t>
        </w:r>
        <w:r>
          <w:fldChar w:fldCharType="end"/>
        </w:r>
      </w:p>
    </w:sdtContent>
  </w:sdt>
  <w:p w:rsidR="001924D2" w:rsidRDefault="001924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C9" w:rsidRDefault="00F612C9" w:rsidP="001924D2">
      <w:pPr>
        <w:spacing w:after="0" w:line="240" w:lineRule="auto"/>
      </w:pPr>
      <w:r>
        <w:separator/>
      </w:r>
    </w:p>
  </w:footnote>
  <w:footnote w:type="continuationSeparator" w:id="0">
    <w:p w:rsidR="00F612C9" w:rsidRDefault="00F612C9" w:rsidP="0019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C84"/>
    <w:multiLevelType w:val="hybridMultilevel"/>
    <w:tmpl w:val="4072CB52"/>
    <w:lvl w:ilvl="0" w:tplc="C5AE288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E28CB"/>
    <w:multiLevelType w:val="hybridMultilevel"/>
    <w:tmpl w:val="D21AABE6"/>
    <w:lvl w:ilvl="0" w:tplc="A44ED152">
      <w:numFmt w:val="bullet"/>
      <w:lvlText w:val="•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8D103E"/>
    <w:multiLevelType w:val="hybridMultilevel"/>
    <w:tmpl w:val="D588783A"/>
    <w:lvl w:ilvl="0" w:tplc="D968FF4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105B9"/>
    <w:multiLevelType w:val="hybridMultilevel"/>
    <w:tmpl w:val="89CCD5B8"/>
    <w:lvl w:ilvl="0" w:tplc="C6902D06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53468F"/>
    <w:multiLevelType w:val="hybridMultilevel"/>
    <w:tmpl w:val="6414E5CA"/>
    <w:lvl w:ilvl="0" w:tplc="EF0E7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E855D7"/>
    <w:multiLevelType w:val="hybridMultilevel"/>
    <w:tmpl w:val="2A0A06C4"/>
    <w:lvl w:ilvl="0" w:tplc="7250C488">
      <w:numFmt w:val="bullet"/>
      <w:lvlText w:val="•"/>
      <w:lvlJc w:val="left"/>
      <w:pPr>
        <w:ind w:left="1864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2DE2D74"/>
    <w:multiLevelType w:val="hybridMultilevel"/>
    <w:tmpl w:val="0CC2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02157"/>
    <w:multiLevelType w:val="hybridMultilevel"/>
    <w:tmpl w:val="96A0FF5A"/>
    <w:lvl w:ilvl="0" w:tplc="3EF6EB76">
      <w:numFmt w:val="bullet"/>
      <w:lvlText w:val="•"/>
      <w:lvlJc w:val="left"/>
      <w:pPr>
        <w:ind w:left="1579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D"/>
    <w:rsid w:val="00002CE6"/>
    <w:rsid w:val="00066496"/>
    <w:rsid w:val="000D7687"/>
    <w:rsid w:val="0012191A"/>
    <w:rsid w:val="00157F6A"/>
    <w:rsid w:val="001924D2"/>
    <w:rsid w:val="001A5E51"/>
    <w:rsid w:val="00200157"/>
    <w:rsid w:val="00284089"/>
    <w:rsid w:val="002D096F"/>
    <w:rsid w:val="003F7D04"/>
    <w:rsid w:val="004C3DF7"/>
    <w:rsid w:val="004C616D"/>
    <w:rsid w:val="004F50A3"/>
    <w:rsid w:val="004F7E1B"/>
    <w:rsid w:val="00581605"/>
    <w:rsid w:val="005936C8"/>
    <w:rsid w:val="005E33B0"/>
    <w:rsid w:val="005F61ED"/>
    <w:rsid w:val="006621D0"/>
    <w:rsid w:val="006622C6"/>
    <w:rsid w:val="00662352"/>
    <w:rsid w:val="006673F4"/>
    <w:rsid w:val="00682F03"/>
    <w:rsid w:val="006B0D1E"/>
    <w:rsid w:val="006D4598"/>
    <w:rsid w:val="006F7EA1"/>
    <w:rsid w:val="008960F6"/>
    <w:rsid w:val="008A2012"/>
    <w:rsid w:val="009C62B7"/>
    <w:rsid w:val="00A808B2"/>
    <w:rsid w:val="00B14AF1"/>
    <w:rsid w:val="00B47CAF"/>
    <w:rsid w:val="00B96801"/>
    <w:rsid w:val="00CF4BCD"/>
    <w:rsid w:val="00D43637"/>
    <w:rsid w:val="00DD3C6D"/>
    <w:rsid w:val="00E51C5B"/>
    <w:rsid w:val="00E555EC"/>
    <w:rsid w:val="00E651FF"/>
    <w:rsid w:val="00EB55C3"/>
    <w:rsid w:val="00F612C9"/>
    <w:rsid w:val="00F87C18"/>
    <w:rsid w:val="00F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5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4D2"/>
  </w:style>
  <w:style w:type="paragraph" w:styleId="a9">
    <w:name w:val="footer"/>
    <w:basedOn w:val="a"/>
    <w:link w:val="aa"/>
    <w:uiPriority w:val="99"/>
    <w:unhideWhenUsed/>
    <w:rsid w:val="001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4D2"/>
  </w:style>
  <w:style w:type="character" w:customStyle="1" w:styleId="ab">
    <w:name w:val="Основной текст_"/>
    <w:basedOn w:val="a0"/>
    <w:link w:val="2"/>
    <w:rsid w:val="00D43637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D43637"/>
    <w:pPr>
      <w:widowControl w:val="0"/>
      <w:shd w:val="clear" w:color="auto" w:fill="FFFFFF"/>
      <w:spacing w:after="960" w:line="346" w:lineRule="exact"/>
      <w:ind w:hanging="360"/>
      <w:jc w:val="center"/>
    </w:pPr>
    <w:rPr>
      <w:rFonts w:ascii="Times New Roman" w:eastAsia="Times New Roman" w:hAnsi="Times New Roman" w:cs="Times New Roman"/>
      <w:spacing w:val="1"/>
      <w:sz w:val="27"/>
      <w:szCs w:val="27"/>
    </w:rPr>
  </w:style>
  <w:style w:type="character" w:customStyle="1" w:styleId="1">
    <w:name w:val="Основной текст1"/>
    <w:basedOn w:val="ab"/>
    <w:rsid w:val="00D43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5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24D2"/>
  </w:style>
  <w:style w:type="paragraph" w:styleId="a9">
    <w:name w:val="footer"/>
    <w:basedOn w:val="a"/>
    <w:link w:val="aa"/>
    <w:uiPriority w:val="99"/>
    <w:unhideWhenUsed/>
    <w:rsid w:val="001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24D2"/>
  </w:style>
  <w:style w:type="character" w:customStyle="1" w:styleId="ab">
    <w:name w:val="Основной текст_"/>
    <w:basedOn w:val="a0"/>
    <w:link w:val="2"/>
    <w:rsid w:val="00D43637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D43637"/>
    <w:pPr>
      <w:widowControl w:val="0"/>
      <w:shd w:val="clear" w:color="auto" w:fill="FFFFFF"/>
      <w:spacing w:after="960" w:line="346" w:lineRule="exact"/>
      <w:ind w:hanging="360"/>
      <w:jc w:val="center"/>
    </w:pPr>
    <w:rPr>
      <w:rFonts w:ascii="Times New Roman" w:eastAsia="Times New Roman" w:hAnsi="Times New Roman" w:cs="Times New Roman"/>
      <w:spacing w:val="1"/>
      <w:sz w:val="27"/>
      <w:szCs w:val="27"/>
    </w:rPr>
  </w:style>
  <w:style w:type="character" w:customStyle="1" w:styleId="1">
    <w:name w:val="Основной текст1"/>
    <w:basedOn w:val="ab"/>
    <w:rsid w:val="00D43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912D-6243-4D99-8449-645ED9B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22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Image&amp;Matros ®</cp:lastModifiedBy>
  <cp:revision>26</cp:revision>
  <cp:lastPrinted>2019-09-02T13:41:00Z</cp:lastPrinted>
  <dcterms:created xsi:type="dcterms:W3CDTF">2018-08-31T11:48:00Z</dcterms:created>
  <dcterms:modified xsi:type="dcterms:W3CDTF">2019-09-11T06:44:00Z</dcterms:modified>
</cp:coreProperties>
</file>